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4450F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7724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29.12.2010 N 436-ФЗ</w:t>
            </w:r>
            <w:r>
              <w:rPr>
                <w:sz w:val="48"/>
                <w:szCs w:val="48"/>
              </w:rPr>
              <w:br/>
              <w:t>(ред. от 01.05.2019)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  <w:r>
              <w:rPr>
                <w:sz w:val="48"/>
                <w:szCs w:val="48"/>
              </w:rPr>
              <w:br/>
              <w:t>(с изм. и доп., вступ. в силу с 29.10.2019)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7724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03.02.2020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77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7724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77724F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77724F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7772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7724F">
      <w:pPr>
        <w:pStyle w:val="ConsPlusNormal"/>
        <w:jc w:val="center"/>
      </w:pPr>
    </w:p>
    <w:p w:rsidR="00000000" w:rsidRDefault="0077724F">
      <w:pPr>
        <w:pStyle w:val="ConsPlusTitle"/>
        <w:jc w:val="center"/>
      </w:pPr>
      <w:r>
        <w:t>РОССИЙСКАЯ ФЕДЕРАЦИЯ</w:t>
      </w:r>
    </w:p>
    <w:p w:rsidR="00000000" w:rsidRDefault="0077724F">
      <w:pPr>
        <w:pStyle w:val="ConsPlusTitle"/>
        <w:jc w:val="center"/>
      </w:pPr>
    </w:p>
    <w:p w:rsidR="00000000" w:rsidRDefault="0077724F">
      <w:pPr>
        <w:pStyle w:val="ConsPlusTitle"/>
        <w:jc w:val="center"/>
      </w:pPr>
      <w:r>
        <w:t>ФЕДЕРАЛЬНЫЙ ЗАКОН</w:t>
      </w:r>
    </w:p>
    <w:p w:rsidR="00000000" w:rsidRDefault="0077724F">
      <w:pPr>
        <w:pStyle w:val="ConsPlusTitle"/>
        <w:jc w:val="center"/>
      </w:pPr>
    </w:p>
    <w:p w:rsidR="00000000" w:rsidRDefault="0077724F">
      <w:pPr>
        <w:pStyle w:val="ConsPlusTitle"/>
        <w:jc w:val="center"/>
      </w:pPr>
      <w:r>
        <w:t>О ЗАЩИТЕ ДЕТЕЙ ОТ ИНФОРМАЦИИ,</w:t>
      </w:r>
    </w:p>
    <w:p w:rsidR="00000000" w:rsidRDefault="0077724F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jc w:val="right"/>
      </w:pPr>
      <w:r>
        <w:t>Принят</w:t>
      </w:r>
    </w:p>
    <w:p w:rsidR="00000000" w:rsidRDefault="0077724F">
      <w:pPr>
        <w:pStyle w:val="ConsPlusNormal"/>
        <w:jc w:val="right"/>
      </w:pPr>
      <w:r>
        <w:t>Государственной Думой</w:t>
      </w:r>
    </w:p>
    <w:p w:rsidR="00000000" w:rsidRDefault="0077724F">
      <w:pPr>
        <w:pStyle w:val="ConsPlusNormal"/>
        <w:jc w:val="right"/>
      </w:pPr>
      <w:r>
        <w:t>21 декабря 2010 года</w:t>
      </w:r>
    </w:p>
    <w:p w:rsidR="00000000" w:rsidRDefault="0077724F">
      <w:pPr>
        <w:pStyle w:val="ConsPlusNormal"/>
        <w:jc w:val="right"/>
      </w:pPr>
    </w:p>
    <w:p w:rsidR="00000000" w:rsidRDefault="0077724F">
      <w:pPr>
        <w:pStyle w:val="ConsPlusNormal"/>
        <w:jc w:val="right"/>
      </w:pPr>
      <w:r>
        <w:t>Одобрен</w:t>
      </w:r>
    </w:p>
    <w:p w:rsidR="00000000" w:rsidRDefault="0077724F">
      <w:pPr>
        <w:pStyle w:val="ConsPlusNormal"/>
        <w:jc w:val="right"/>
      </w:pPr>
      <w:r>
        <w:t>Советом Федерации</w:t>
      </w:r>
    </w:p>
    <w:p w:rsidR="00000000" w:rsidRDefault="0077724F">
      <w:pPr>
        <w:pStyle w:val="ConsPlusNormal"/>
        <w:jc w:val="right"/>
      </w:pPr>
      <w:r>
        <w:t>24 декабря 2010 года</w:t>
      </w:r>
    </w:p>
    <w:p w:rsidR="00000000" w:rsidRDefault="0077724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7724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7724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28.07.2012 N 139-ФЗ,</w:t>
            </w:r>
          </w:p>
          <w:p w:rsidR="00000000" w:rsidRDefault="0077724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29.06.2013 N 135-ФЗ,</w:t>
            </w:r>
          </w:p>
          <w:p w:rsidR="00000000" w:rsidRDefault="0077724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185-ФЗ, от 14.10.2014 N 307-ФЗ,</w:t>
            </w:r>
          </w:p>
          <w:p w:rsidR="00000000" w:rsidRDefault="0077724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179-ФЗ, от 01.05</w:t>
            </w:r>
            <w:r>
              <w:rPr>
                <w:color w:val="392C69"/>
              </w:rPr>
              <w:t>.2017 N 87-ФЗ, от 29.07.2018 N 242-ФЗ,</w:t>
            </w:r>
          </w:p>
          <w:p w:rsidR="00000000" w:rsidRDefault="0077724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18.12.2018 N 472-ФЗ, от 01.05.2019 N 93-ФЗ)</w:t>
            </w:r>
          </w:p>
        </w:tc>
      </w:tr>
    </w:tbl>
    <w:p w:rsidR="00000000" w:rsidRDefault="0077724F">
      <w:pPr>
        <w:pStyle w:val="ConsPlusNormal"/>
        <w:jc w:val="center"/>
      </w:pPr>
    </w:p>
    <w:p w:rsidR="00000000" w:rsidRDefault="0077724F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Настоящий Федеральный закон не распрос</w:t>
      </w:r>
      <w:r>
        <w:t>траняется на отношения в сфере: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распространения информации, недопустимость ограничения доступа к которой установлена Федеральным законом от 27 июля 2</w:t>
      </w:r>
      <w:r>
        <w:t>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оборота информационной продукции, имеющей значительную историческую, художественную или иную культурную ценность для общества;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реклам</w:t>
      </w:r>
      <w:r>
        <w:t>ы.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доступ детей к информации - возможность получения и использования детьми свободно распространяемой инфор</w:t>
      </w:r>
      <w:r>
        <w:t>мации;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w:anchor="Par107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зрелищное мероприятие - демонстрация информационной продукции в месте, доступном</w:t>
      </w:r>
      <w:r>
        <w:t xml:space="preserve">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зрелищно-развлекательных мероприятий;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информационная безопаснос</w:t>
      </w:r>
      <w:r>
        <w:t>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5) информационная продукция - предназначенные для оборота на </w:t>
      </w:r>
      <w:r>
        <w:t>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распростран</w:t>
      </w:r>
      <w:r>
        <w:t>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77724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6) информационная продукция для детей -</w:t>
      </w:r>
      <w:r>
        <w:t xml:space="preserve">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7) информация, причиняющая вред здоровью и (или) развитию детей, - информация (в том числе </w:t>
      </w:r>
      <w:r>
        <w:t>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8) информация порнографического характера - информация, представляемая в виде натуралистических</w:t>
      </w:r>
      <w:r>
        <w:t xml:space="preserve">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отношении животного;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9) классификация информационной продукции </w:t>
      </w:r>
      <w:r>
        <w:t xml:space="preserve">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Федеральным </w:t>
      </w:r>
      <w:hyperlink w:anchor="Par97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10) места, доступные для детей, - общественные места, доступ ребенка в которые и (или) нахождение ребенка в которых не запрещены, в том числе общественные места, в которых </w:t>
      </w:r>
      <w:r>
        <w:lastRenderedPageBreak/>
        <w:t>ребенок имеет доступ к продукции средств массовой информации и (или) размещаемой в и</w:t>
      </w:r>
      <w:r>
        <w:t>нформационно-телекоммуникационных сетях информационной продукции;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11) натуралистические изображение или описание - изображение или описание в любой форме и с использованием любых средств человека, животного, отдельных частей тела человека и (или) животного</w:t>
      </w:r>
      <w:r>
        <w:t>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12) оборот информационной продукции - предоставление и (или) распространение информационной продук</w:t>
      </w:r>
      <w:r>
        <w:t>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исполнение (в том числе посредством зрелищных мероприятий), распространение посредством эфирног</w:t>
      </w:r>
      <w:r>
        <w:t>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77724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13) эксперт - лицо, отвечающее требованиям настоящего Федерального</w:t>
      </w:r>
      <w:r>
        <w:t xml:space="preserve">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 xml:space="preserve">Статья 3. Законодательство Российской Федерации о защите детей от </w:t>
      </w:r>
      <w:r>
        <w:t>информации, причиняющей вред их здоровью и (или) развитию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Законодательство Российской Федерации о защите детей от информации, причиняющей вред их здоровью и (или) развитию, состоит из Конституции Российской Федерации, настоящего Федерального закона, други</w:t>
      </w:r>
      <w:r>
        <w:t>х федеральных законов и принимаемых в соответствии с ними иных нормативных правовых актов.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</w:t>
      </w:r>
      <w:r>
        <w:t>ичиняющей вред их здоровью и (или) развитию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р</w:t>
      </w:r>
      <w:r>
        <w:t>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разработка и реализация федеральных целевых программ обеспечения информационной безопасности детей, производства ин</w:t>
      </w:r>
      <w:r>
        <w:t>формационной продукции для детей и оборота информационной продукции;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государственный надзор за соблюдением законодательства Российской</w:t>
      </w:r>
      <w:r>
        <w:t xml:space="preserve"> Федерации о </w:t>
      </w:r>
      <w:r>
        <w:lastRenderedPageBreak/>
        <w:t>защите детей от информации, причиняющей вред их здоровью и (или) развитию.</w:t>
      </w:r>
    </w:p>
    <w:p w:rsidR="00000000" w:rsidRDefault="0077724F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К полномочиям органов государственной власти субъектов Российской Федерации в сфере защит</w:t>
      </w:r>
      <w:r>
        <w:t>ы детей от информации, причиняющей вред их здоровью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продукции,</w:t>
      </w:r>
      <w:r>
        <w:t xml:space="preserve"> а также иные полномочия, установленные настоящим Федеральным законом.</w:t>
      </w:r>
    </w:p>
    <w:p w:rsidR="00000000" w:rsidRDefault="0077724F">
      <w:pPr>
        <w:pStyle w:val="ConsPlusNormal"/>
        <w:jc w:val="both"/>
      </w:pPr>
      <w:r>
        <w:t>(в ред. Федерального закона от 01.05.2019 N 93-ФЗ)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bookmarkStart w:id="1" w:name="Par70"/>
      <w:bookmarkEnd w:id="1"/>
      <w:r>
        <w:t>Статья 5. Виды информации, причиняющей вред здоровью и (или) развитию детей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К информации, причиняющей вред здоровью и (</w:t>
      </w:r>
      <w:r>
        <w:t>или) развитию детей, относится: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1) информация, предусмотренная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2) информация, которая предусмотрена </w:t>
      </w:r>
      <w:hyperlink w:anchor="Par90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w:anchor="Par121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40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</w:t>
      </w:r>
      <w:r>
        <w:t>орой среди детей определенных возрастных категорий ограничено.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2" w:name="Par75"/>
      <w:bookmarkEnd w:id="2"/>
      <w:r>
        <w:t>2. К информации, запрещенной для распространения среди детей, относится информация: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3" w:name="Par76"/>
      <w:bookmarkEnd w:id="3"/>
      <w:r>
        <w:t>1) побуждающая детей к совершению действий, представляющих угрозу их жизни и (или) здоров</w:t>
      </w:r>
      <w:r>
        <w:t>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</w:t>
      </w:r>
    </w:p>
    <w:p w:rsidR="00000000" w:rsidRDefault="0077724F">
      <w:pPr>
        <w:pStyle w:val="ConsPlusNormal"/>
        <w:jc w:val="both"/>
      </w:pPr>
      <w:r>
        <w:t>(в ред. Федерального закона от 18.12.2018 N 472-ФЗ)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способная в</w:t>
      </w:r>
      <w:r>
        <w:t>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</w:t>
      </w:r>
      <w:r>
        <w:t>твом;</w:t>
      </w:r>
    </w:p>
    <w:p w:rsidR="00000000" w:rsidRDefault="0077724F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</w:t>
      </w:r>
      <w:r>
        <w:t>ренных настоящим Федеральным законом;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3.1) содержащая изображение или описание сексуального насилия;</w:t>
      </w:r>
    </w:p>
    <w:p w:rsidR="00000000" w:rsidRDefault="0077724F">
      <w:pPr>
        <w:pStyle w:val="ConsPlusNormal"/>
        <w:jc w:val="both"/>
      </w:pPr>
      <w:r>
        <w:t>(п. 3.1 введен Федеральным законом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отрицающая семейные ценности, пропагандирующая нетрадиционные сексуальные отношения и формирую</w:t>
      </w:r>
      <w:r>
        <w:t>щая неуважение к родителям и (или) другим членам семьи;</w:t>
      </w:r>
    </w:p>
    <w:p w:rsidR="00000000" w:rsidRDefault="0077724F">
      <w:pPr>
        <w:pStyle w:val="ConsPlusNormal"/>
        <w:jc w:val="both"/>
      </w:pPr>
      <w:r>
        <w:t>(в ред. Федерального закона от 29.06.2013 N 135-ФЗ)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4" w:name="Par85"/>
      <w:bookmarkEnd w:id="4"/>
      <w:r>
        <w:t>5) оправдывающая противоправное поведение;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lastRenderedPageBreak/>
        <w:t>6) содержащая нецензурную брань;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7) содержащая информацию порнографического характера;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8) о нес</w:t>
      </w:r>
      <w:r>
        <w:t>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</w:t>
      </w:r>
      <w:r>
        <w:t xml:space="preserve"> аудиозапись его голоса, 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несовершеннолетнего.</w:t>
      </w:r>
    </w:p>
    <w:p w:rsidR="00000000" w:rsidRDefault="0077724F">
      <w:pPr>
        <w:pStyle w:val="ConsPlusNormal"/>
        <w:jc w:val="both"/>
      </w:pPr>
      <w:r>
        <w:t>(п. 8 введен Федеральным законом от 05.04.2013 N 50-Ф</w:t>
      </w:r>
      <w:r>
        <w:t>З)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5" w:name="Par90"/>
      <w:bookmarkEnd w:id="5"/>
      <w:r>
        <w:t>3. К информации, распространение которой среди детей определенных возрастных категорий ограничено, относится информация: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 (за исключением сек</w:t>
      </w:r>
      <w:r>
        <w:t>суального насилия), преступления или иного антиобщественного действия;</w:t>
      </w:r>
    </w:p>
    <w:p w:rsidR="00000000" w:rsidRDefault="0077724F">
      <w:pPr>
        <w:pStyle w:val="ConsPlusNormal"/>
        <w:jc w:val="both"/>
      </w:pPr>
      <w:r>
        <w:t>(в ред. Федерального закона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вызывающая у детей страх, ужас или панику, в том числе представляемая в виде изображения или описания в унижающей человеческое дост</w:t>
      </w:r>
      <w:r>
        <w:t>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представляемая в виде изображения или описания половых отношений между мужчиной и женщиной;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содержащая бранные слова и</w:t>
      </w:r>
      <w:r>
        <w:t xml:space="preserve"> выражения, не относящиеся к нецензурной брани.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jc w:val="center"/>
        <w:outlineLvl w:val="0"/>
      </w:pPr>
      <w:bookmarkStart w:id="6" w:name="Par97"/>
      <w:bookmarkEnd w:id="6"/>
      <w:r>
        <w:t>Глава 2. КЛАССИФИКАЦИЯ ИНФОРМАЦИОННОЙ ПРОДУКЦИИ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6. Осуществление классификации информационной продукции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 xml:space="preserve"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требованиям </w:t>
      </w:r>
      <w:hyperlink w:anchor="Par249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77724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При проведении исследований в целях классификац</w:t>
      </w:r>
      <w:r>
        <w:t>ии информационной продукции оценке подлежат: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lastRenderedPageBreak/>
        <w:t>3) вероятность причинения содержащейся в ней информ</w:t>
      </w:r>
      <w:r>
        <w:t>ацией вреда здоровью и (или) развитию детей.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7" w:name="Par107"/>
      <w:bookmarkEnd w:id="7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</w:t>
      </w:r>
    </w:p>
    <w:p w:rsidR="00000000" w:rsidRDefault="0077724F">
      <w:pPr>
        <w:pStyle w:val="ConsPlusNormal"/>
        <w:jc w:val="both"/>
      </w:pPr>
      <w:r>
        <w:t xml:space="preserve">(в ред. Федерального закона от </w:t>
      </w:r>
      <w:r>
        <w:t>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8" w:name="Par109"/>
      <w:bookmarkEnd w:id="8"/>
      <w:r>
        <w:t>1) информационная продукция для детей, не достигших возраста шести лет;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информационная продукция для детей, достигших возраста шести лет;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информационная продукция для детей, достигших возраста двенадцати лет;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9" w:name="Par112"/>
      <w:bookmarkEnd w:id="9"/>
      <w:r>
        <w:t>4) информационная продукция для детей, достигших возраста шестнадцати лет;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4. Классификация информационной продукции, предназначенной и (или) используемой для обучения и воспитания детей в организациях, осуществляющих образовател</w:t>
      </w:r>
      <w:r>
        <w:t>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Федеральным законом и законодател</w:t>
      </w:r>
      <w:r>
        <w:t>ьством об образовании.</w:t>
      </w:r>
    </w:p>
    <w:p w:rsidR="00000000" w:rsidRDefault="0077724F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5.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</w:t>
      </w:r>
      <w:r>
        <w:t>матографии.</w:t>
      </w:r>
    </w:p>
    <w:p w:rsidR="00000000" w:rsidRDefault="0077724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</w:t>
      </w:r>
      <w:r>
        <w:t>яются основанием для размещения на ней знака информационной продукции и для ее оборота на территории Российской Федерации.</w:t>
      </w:r>
    </w:p>
    <w:p w:rsidR="00000000" w:rsidRDefault="0077724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bookmarkStart w:id="10" w:name="Par121"/>
      <w:bookmarkEnd w:id="10"/>
      <w:r>
        <w:t xml:space="preserve">Статья 7. Информационная продукция для детей, не достигших возраста </w:t>
      </w:r>
      <w:r>
        <w:t>шести лет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</w:t>
      </w:r>
      <w:r>
        <w:t>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</w:t>
      </w:r>
      <w:r>
        <w:t>ли) осуждения насилия).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bookmarkStart w:id="11" w:name="Par125"/>
      <w:bookmarkEnd w:id="11"/>
      <w:r>
        <w:t>Статья 8. Информационная продукция для детей, достигших возраста шести лет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w:anchor="Par121" w:tooltip="Статья 7. Информационная продукция для детей, не достигших возраста шести лет" w:history="1">
        <w:r>
          <w:rPr>
            <w:color w:val="0000FF"/>
          </w:rPr>
          <w:t>с</w:t>
        </w:r>
        <w:r>
          <w:rPr>
            <w:color w:val="0000FF"/>
          </w:rPr>
          <w:t>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кратковременные и ненатуралистические изображение или описание заболеваний человека (за исключением тяжелых заболеваний) и (и</w:t>
      </w:r>
      <w:r>
        <w:t>ли) их последствий в форме, не унижающей человеческого достоинства;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</w:t>
      </w:r>
      <w:r>
        <w:t>жас или панику;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</w:t>
      </w:r>
      <w:r>
        <w:t>ательное, осуждающее отношение к лицам, их совершающим.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bookmarkStart w:id="12" w:name="Par132"/>
      <w:bookmarkEnd w:id="12"/>
      <w:r>
        <w:t>Статья 9. Информационная продукция для детей, достигших возраста двенадцати лет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двенадцати лет, может быть </w:t>
      </w:r>
      <w:r>
        <w:t xml:space="preserve">отнесена информационная продукция, предусмотренная </w:t>
      </w:r>
      <w:hyperlink w:anchor="Par125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</w:t>
      </w:r>
      <w:r>
        <w:t>жанром и (или) сюжетом: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1) 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</w:t>
      </w:r>
      <w:r>
        <w:t>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изображение или описание, не побуждающие к совершению антиобщес</w:t>
      </w:r>
      <w:r>
        <w:t>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</w:t>
      </w:r>
      <w:r>
        <w:t>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</w:t>
      </w:r>
      <w:r>
        <w:t xml:space="preserve"> веществ, изделий;</w:t>
      </w:r>
    </w:p>
    <w:p w:rsidR="00000000" w:rsidRDefault="0077724F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</w:t>
      </w:r>
      <w:r>
        <w:t xml:space="preserve">ой и женщиной, за исключением изображения или описания действий сексуального </w:t>
      </w:r>
      <w:r>
        <w:lastRenderedPageBreak/>
        <w:t>характера.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bookmarkStart w:id="13" w:name="Par140"/>
      <w:bookmarkEnd w:id="13"/>
      <w:r>
        <w:t>Статья 10. Информационная продукция для детей, достигших возраста шестнадцати лет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</w:t>
      </w:r>
      <w:r>
        <w:t xml:space="preserve">зраста шестнадцати лет, может быть отнесена информационная продукция, предусмотренная </w:t>
      </w:r>
      <w:hyperlink w:anchor="Par132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</w:t>
      </w:r>
      <w:r>
        <w:t>ая продукция, содержащая оправданные ее жанром и (или) сюжетом: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2) </w:t>
      </w:r>
      <w: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</w:t>
      </w:r>
      <w:r>
        <w:t xml:space="preserve">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демо</w:t>
      </w:r>
      <w:r>
        <w:t>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14" w:name="Par146"/>
      <w:bookmarkEnd w:id="14"/>
      <w:r>
        <w:t>4) отд</w:t>
      </w:r>
      <w:r>
        <w:t>ельные бранные слова и (или) выражения, не относящиеся к нецензурной брани;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15" w:name="Par147"/>
      <w:bookmarkEnd w:id="15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</w:t>
      </w:r>
      <w:r>
        <w:t>ажения или описания действий сексуального характера.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jc w:val="center"/>
        <w:outlineLvl w:val="0"/>
      </w:pPr>
      <w:r>
        <w:t>Глава 3. ТРЕБОВАНИЯ К ОБОРОТУ ИНФОРМАЦИОННОЙ ПРОДУКЦИИ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Оборо</w:t>
      </w:r>
      <w:r>
        <w:t xml:space="preserve">т информационной продукции, содержащей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</w:t>
      </w:r>
      <w:r>
        <w:t>рального закона,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16" w:name="Par155"/>
      <w:bookmarkEnd w:id="16"/>
      <w:r>
        <w:t>3. Требования к административным и организац</w:t>
      </w:r>
      <w:r>
        <w:t xml:space="preserve">ионным мерам, техническим и программно-аппаратным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</w:t>
      </w:r>
      <w:r>
        <w:lastRenderedPageBreak/>
        <w:t>Федерации федеральным органом исполнительной власти.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4. Оборот и</w:t>
      </w:r>
      <w:r>
        <w:t xml:space="preserve">нформационной продукции, содержащей информацию, предусмотренную </w:t>
      </w:r>
      <w:hyperlink w:anchor="Par70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</w:t>
      </w:r>
      <w:r>
        <w:t>ся, за исключением: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образовании;</w:t>
      </w:r>
    </w:p>
    <w:p w:rsidR="00000000" w:rsidRDefault="0077724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телепрограмм, телепередач</w:t>
      </w:r>
      <w:r>
        <w:t>, транслируемых в эфире без предварительной записи;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5) периодических печатных изданий, специализирующихс</w:t>
      </w:r>
      <w:r>
        <w:t>я на распространении информации общественно-политического или производственно-практического характера;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</w:t>
      </w:r>
      <w:r>
        <w:t>х сервисов;</w:t>
      </w:r>
    </w:p>
    <w:p w:rsidR="00000000" w:rsidRDefault="0077724F">
      <w:pPr>
        <w:pStyle w:val="ConsPlusNormal"/>
        <w:jc w:val="both"/>
      </w:pPr>
      <w:r>
        <w:t>(п. 6 введен Федеральным законом от 28.07.2012 N 139-ФЗ; в ред. Федерального закона от 01.05.2017 N 87-ФЗ)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</w:t>
      </w:r>
      <w:r>
        <w:t>вленном редакцией этого средства массовой информации.</w:t>
      </w:r>
    </w:p>
    <w:p w:rsidR="00000000" w:rsidRDefault="0077724F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17" w:name="Par167"/>
      <w:bookmarkEnd w:id="17"/>
      <w:r>
        <w:t>5. В присутствии родителей или иных законных представителей детей, достигших возраста шести лет, допускается оборот информационной пр</w:t>
      </w:r>
      <w:r>
        <w:t xml:space="preserve">одукции, предусмотренной </w:t>
      </w:r>
      <w:hyperlink w:anchor="Par132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6. До начала демонстрации посредством зрелищного мероприятия информационной проду</w:t>
      </w:r>
      <w:r>
        <w:t>кции ей присваивается знак информационной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</w:t>
      </w:r>
      <w:r>
        <w:t>. Указанный знак размещается на афишах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7. Демонстрация посредством зрелищного мероприятия информационно</w:t>
      </w:r>
      <w:r>
        <w:t xml:space="preserve">й продукции, содержащей информацию, предусмотренную </w:t>
      </w:r>
      <w:hyperlink w:anchor="Par70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</w:t>
      </w:r>
      <w:r>
        <w:t>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18" w:name="Par170"/>
      <w:bookmarkEnd w:id="18"/>
      <w:r>
        <w:t xml:space="preserve">7.1. Организатор зрелищного мероприятия (включая демонстрацию фильмов при кино- и </w:t>
      </w:r>
      <w:r>
        <w:lastRenderedPageBreak/>
        <w:t>видеообслуживании), п</w:t>
      </w:r>
      <w:r>
        <w:t xml:space="preserve">осредством которого демонстрируется информационная продукция, содержащая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</w:t>
        </w:r>
        <w:r>
          <w:rPr>
            <w:color w:val="0000FF"/>
          </w:rPr>
          <w:t>стью 2 статьи 5</w:t>
        </w:r>
      </w:hyperlink>
      <w:r>
        <w:t xml:space="preserve"> настоящего Федерального закона, обязан не допускать на такое мероприятие лиц, не достигших восемнадцатилетнего возраста. В целях выполнения указанной обязанности, а также в случае возникновения у лица, непосредственно осуществляющего реа</w:t>
      </w:r>
      <w:r>
        <w:t>лизацию входных билетов, приглашений и иных документов, предоставляющих право посещения зрелищного мероприятия (включая демонстрацию фильмов при кино- и видеообслуживании), посредством которого демонстрируется информационная продукция, содержащая информаци</w:t>
      </w:r>
      <w:r>
        <w:t xml:space="preserve">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или лица, контролирующего прохо</w:t>
      </w:r>
      <w:r>
        <w:t>д на такое зрелищное мероприятие, сомнения в достижении лицом, желающим приобрести входной билет, получить приглашение или иной документ, предоставляющий право посещения зрелищного мероприятия, либо пройти на такое зрелищное мероприятие (далее - посетитель</w:t>
      </w:r>
      <w:r>
        <w:t xml:space="preserve">), совершеннолетия лицо, непосредственно осуществляющее реализацию входных билетов, приглашений и иных документов, предоставляющих право посещения зрелищного мероприятия, или лицо, контролирующее проход на такое зрелищное мероприятие, вправе потребовать у </w:t>
      </w:r>
      <w:r>
        <w:t>посетителя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посетителя. Перечень соответствующих документов уста</w:t>
      </w:r>
      <w:r>
        <w:t>навливается уполномоченным Правительством Российской Федерации федеральным органом исполнительной власти.</w:t>
      </w:r>
    </w:p>
    <w:p w:rsidR="00000000" w:rsidRDefault="0077724F">
      <w:pPr>
        <w:pStyle w:val="ConsPlusNormal"/>
        <w:jc w:val="both"/>
      </w:pPr>
      <w:r>
        <w:t>(часть 7.1 введена Федеральным законом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7.2. Порядок и условия присутствия (допуска) детей при проведении зрелищных мероприятий </w:t>
      </w:r>
      <w:r>
        <w:t xml:space="preserve">(включая демонстрацию фильмов при кино- и видеообслуживании) определяются локальным актом организатора зрелищного мероприятия с учетом положений </w:t>
      </w:r>
      <w:hyperlink w:anchor="Par155" w:tooltip="3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частей 3</w:t>
        </w:r>
      </w:hyperlink>
      <w:r>
        <w:t xml:space="preserve">, </w:t>
      </w:r>
      <w:hyperlink w:anchor="Par167" w:tooltip="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статьей 9 настоящего Федерального закона." w:history="1">
        <w:r>
          <w:rPr>
            <w:color w:val="0000FF"/>
          </w:rPr>
          <w:t>5</w:t>
        </w:r>
      </w:hyperlink>
      <w:r>
        <w:t xml:space="preserve"> и </w:t>
      </w:r>
      <w:hyperlink w:anchor="Par170" w:tooltip="7.1. Организатор зрелищного мероприятия (включая демонстрацию фильмов при кино- 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обязан не допускать на такое мероприятие лиц, не достигших восемнадцатилетнего возраста. В целях выполнения указанной обязанности, а также в случае возникновения у лица, непосредственно осуществляющего реализац..." w:history="1">
        <w:r>
          <w:rPr>
            <w:color w:val="0000FF"/>
          </w:rPr>
          <w:t>7.1</w:t>
        </w:r>
      </w:hyperlink>
      <w:r>
        <w:t xml:space="preserve"> настоящей статьи.</w:t>
      </w:r>
    </w:p>
    <w:p w:rsidR="00000000" w:rsidRDefault="0077724F">
      <w:pPr>
        <w:pStyle w:val="ConsPlusNormal"/>
        <w:jc w:val="both"/>
      </w:pPr>
      <w:r>
        <w:t>(часть 7.2 вв</w:t>
      </w:r>
      <w:r>
        <w:t>едена Федеральным законом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77724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77724F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7724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77724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Ч. 1 ст. 12 не распространяется на печатную продукцию, выпущенную в оборот до 01.09.2012, и на информационную продукцию, поступившую в фонды общедоступных библиотек до указанной даты.</w:t>
            </w:r>
          </w:p>
        </w:tc>
      </w:tr>
    </w:tbl>
    <w:p w:rsidR="00000000" w:rsidRDefault="0077724F">
      <w:pPr>
        <w:pStyle w:val="ConsPlusNormal"/>
        <w:spacing w:before="300"/>
        <w:ind w:firstLine="540"/>
        <w:jc w:val="both"/>
      </w:pPr>
      <w:bookmarkStart w:id="19" w:name="Par181"/>
      <w:bookmarkEnd w:id="19"/>
      <w:r>
        <w:t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</w:t>
      </w:r>
      <w:r>
        <w:t>ого закона ее производителем и (или) распространителем следующим образом: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lastRenderedPageBreak/>
        <w:t>2) применительно к категории информационной проду</w:t>
      </w:r>
      <w:r>
        <w:t>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применительно к категории информационной продукции для детей, достигших возраста двенад</w:t>
      </w:r>
      <w:r>
        <w:t>цати лет, - в виде цифры "12" и знака "плюс" и (или) текстового предупреждения в виде словосочетания "для детей старше 12 лет";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 и знака</w:t>
      </w:r>
      <w:r>
        <w:t xml:space="preserve"> "плюс" и (или) текстового предупреждения в виде словосочетания "для детей старше 16 лет";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</w:t>
      </w:r>
      <w:r>
        <w:t>ния "запрещено для детей".</w:t>
      </w:r>
    </w:p>
    <w:p w:rsidR="00000000" w:rsidRDefault="0077724F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кино- и видеообслуживании в порядке, ус</w:t>
      </w:r>
      <w:r>
        <w:t>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экрана.</w:t>
      </w:r>
    </w:p>
    <w:p w:rsidR="00000000" w:rsidRDefault="0077724F">
      <w:pPr>
        <w:pStyle w:val="ConsPlusNormal"/>
        <w:jc w:val="both"/>
      </w:pPr>
      <w:r>
        <w:t xml:space="preserve">(часть 2 в ред. Федерального закона от 28.07.2012 </w:t>
      </w:r>
      <w:r>
        <w:t>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 о кино- или видеопоказе, а также входного билета, приглашен</w:t>
      </w:r>
      <w:r>
        <w:t>ия либо иного документа, предоставляющих право посещения такого мероприятия.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4.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продукц</w:t>
      </w:r>
      <w:r>
        <w:t>ии, размещаемой в информационно-телекоммуникационных сетях.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4.1. Производитель, распространитель продукции средства массовой информации вправе заключить с лицом, предоставившим ему для опубликования программу теле- и (или) радиопередач, перечень и (или) ка</w:t>
      </w:r>
      <w:r>
        <w:t>талог информационной продукции, гражданско-правовой договор,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теле- и (или) радиопередач, перечни и (или) кат</w:t>
      </w:r>
      <w:r>
        <w:t>алоги информационной продукции.</w:t>
      </w:r>
    </w:p>
    <w:p w:rsidR="00000000" w:rsidRDefault="0077724F">
      <w:pPr>
        <w:pStyle w:val="ConsPlusNormal"/>
        <w:jc w:val="both"/>
      </w:pPr>
      <w:r>
        <w:t>(часть 4.1 введена Федеральным законом от 29.07.2018 N 242-ФЗ)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</w:t>
      </w:r>
      <w:r>
        <w:t>ным законом от 1 июня 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000000" w:rsidRDefault="0077724F">
      <w:pPr>
        <w:pStyle w:val="ConsPlusNormal"/>
        <w:jc w:val="both"/>
      </w:pPr>
      <w:r>
        <w:t>(часть 5 введена Фед</w:t>
      </w:r>
      <w:r>
        <w:t>еральным законом от 28.07.2012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6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85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 с 4 часов до 23 часов по местному времени, </w:t>
      </w:r>
      <w:r>
        <w:t xml:space="preserve">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20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</w:t>
      </w:r>
      <w:r>
        <w:t xml:space="preserve">и </w:t>
      </w:r>
      <w:hyperlink w:anchor="Par20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2. Информационная продукция, содержащая информацию, предусмотренную </w:t>
      </w:r>
      <w:hyperlink w:anchor="Par146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7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</w:t>
      </w:r>
      <w:r>
        <w:t>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</w:t>
      </w:r>
      <w:r>
        <w:t xml:space="preserve">нием декодирующих технических устройств и с соблюдением требований </w:t>
      </w:r>
      <w:hyperlink w:anchor="Par20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20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20" w:name="Par201"/>
      <w:bookmarkEnd w:id="20"/>
      <w:r>
        <w:t>3. Распространение посредством телевизионного вещания информационной продукции, содержащей информацию, предус</w:t>
      </w:r>
      <w:r>
        <w:t xml:space="preserve">мотренную </w:t>
      </w:r>
      <w:hyperlink w:anchor="Par70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информационной продукции в углу кадра в порядке, установленном упо</w:t>
      </w:r>
      <w:r>
        <w:t>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77724F">
      <w:pPr>
        <w:pStyle w:val="ConsPlusNormal"/>
        <w:jc w:val="both"/>
      </w:pPr>
      <w:r>
        <w:t>(часть 3 в ред.</w:t>
      </w:r>
      <w:r>
        <w:t xml:space="preserve">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21" w:name="Par203"/>
      <w:bookmarkEnd w:id="21"/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Par70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</w:t>
      </w:r>
      <w:r>
        <w:t>диопередач в порядке, установленном уполномоченным Правительством Российской Федерации федеральным органом исполнительной власти.</w:t>
      </w:r>
    </w:p>
    <w:p w:rsidR="00000000" w:rsidRDefault="0077724F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5. При размещении анонсов или сообщений о распространении посредст</w:t>
      </w:r>
      <w:r>
        <w:t>вом теле- и радиовещания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77724F">
      <w:pPr>
        <w:pStyle w:val="ConsPlusNormal"/>
        <w:jc w:val="both"/>
      </w:pPr>
      <w:r>
        <w:t>(в ред. Федерального закона от 28</w:t>
      </w:r>
      <w:r>
        <w:t>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14. Особенности распространения информации посредством информационно-телекоммуникационных сетей</w:t>
      </w:r>
    </w:p>
    <w:p w:rsidR="00000000" w:rsidRDefault="0077724F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Доступ к информации, распространяемой посредством информационно-телекоммуника</w:t>
      </w:r>
      <w:r>
        <w:t xml:space="preserve">ционных сетей, в том числе сети "Интернет", в местах, доступных для детей, предоставляется лицом, организующим доступ к сети "Интернет" в таких местах (за </w:t>
      </w:r>
      <w:r>
        <w:lastRenderedPageBreak/>
        <w:t>исключением операторов связи, оказывающих эти услуги связи на основании договоров об оказании услуг с</w:t>
      </w:r>
      <w:r>
        <w:t>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Сайт в информационно</w:t>
      </w:r>
      <w:r>
        <w:t>-телекоммуникационной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</w:t>
      </w:r>
      <w:r>
        <w:t xml:space="preserve"> соответствующие одной из категорий информационной продукции, установленных </w:t>
      </w:r>
      <w:hyperlink w:anchor="Par107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3. Аудиовизуальный сервис должен содержать знак информационной продукции (в том числе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категорий информацио</w:t>
      </w:r>
      <w:r>
        <w:t xml:space="preserve">нной продукции, установленных </w:t>
      </w:r>
      <w:hyperlink w:anchor="Par107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</w:t>
      </w:r>
      <w:r>
        <w:t>едерального закона. Классификация аудиовизуальных сервисов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77724F">
      <w:pPr>
        <w:pStyle w:val="ConsPlusNormal"/>
        <w:jc w:val="both"/>
      </w:pPr>
      <w:r>
        <w:t>(часть 3 введена Федеральным законом от 01.05.2017 N 87-ФЗ)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15. Дополнительные тре</w:t>
      </w:r>
      <w:r>
        <w:t>бования к обороту отдельных видов информационной продукции для детей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</w:t>
      </w:r>
      <w:r>
        <w:t>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000000" w:rsidRDefault="0077724F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2. Содержание и </w:t>
      </w:r>
      <w:r>
        <w:t>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возраста шести</w:t>
      </w:r>
      <w:r>
        <w:t xml:space="preserve"> лет.</w:t>
      </w:r>
    </w:p>
    <w:p w:rsidR="00000000" w:rsidRDefault="0077724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</w:t>
      </w:r>
      <w:r>
        <w:t xml:space="preserve">ионной продукции, используемой в образовательном процессе, должны соответствовать требованиям </w:t>
      </w:r>
      <w:hyperlink w:anchor="Par121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40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для детей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Первая и последняя полосы газеты, обложка экземпляра печ</w:t>
      </w:r>
      <w:r>
        <w:t xml:space="preserve">атной продукции, иной полиграфической продукции, содержащей информацию, запрещенную для распространения среди </w:t>
      </w:r>
      <w:r>
        <w:lastRenderedPageBreak/>
        <w:t xml:space="preserve">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</w:t>
        </w:r>
        <w:r>
          <w:rPr>
            <w:color w:val="0000FF"/>
          </w:rPr>
          <w:t xml:space="preserve"> 5</w:t>
        </w:r>
      </w:hyperlink>
      <w:r>
        <w:t xml:space="preserve"> настоящего Федерального закона, упаковка информационной продукции, содержащей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 (при ее наличии),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77724F">
      <w:pPr>
        <w:pStyle w:val="ConsPlusNormal"/>
        <w:jc w:val="both"/>
      </w:pPr>
      <w:r>
        <w:t>(в ред. Федера</w:t>
      </w:r>
      <w:r>
        <w:t>льного закона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2. Информационная продукция, содержащая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в виде печатной продукции допускается к распространению в местах, доступных для детей, только в запечатанных упаковках.</w:t>
      </w:r>
    </w:p>
    <w:p w:rsidR="00000000" w:rsidRDefault="0077724F">
      <w:pPr>
        <w:pStyle w:val="ConsPlusNormal"/>
        <w:jc w:val="both"/>
      </w:pPr>
      <w:r>
        <w:t>(в ред. Федерального закона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22" w:name="Par230"/>
      <w:bookmarkEnd w:id="22"/>
      <w:r>
        <w:t xml:space="preserve">3. Информационная </w:t>
      </w:r>
      <w:r>
        <w:t xml:space="preserve">продукция, содержащая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</w:t>
      </w:r>
      <w:r>
        <w:t>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</w:t>
      </w:r>
    </w:p>
    <w:p w:rsidR="00000000" w:rsidRDefault="0077724F">
      <w:pPr>
        <w:pStyle w:val="ConsPlusNormal"/>
        <w:jc w:val="both"/>
      </w:pPr>
      <w:r>
        <w:t>(в ред. Федерального</w:t>
      </w:r>
      <w:r>
        <w:t xml:space="preserve"> закона от 01.05.2019 N 93-ФЗ)</w:t>
      </w:r>
    </w:p>
    <w:p w:rsidR="00000000" w:rsidRDefault="0077724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7724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77724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Ч. 4 ст. 16 не распространяется на рекламу, содержащую информацию, запрещенную для распространения среди детей в соответствии с </w:t>
            </w:r>
            <w:hyperlink w:anchor="Par75" w:tooltip="2. К информации, запрещенной для распространения среди детей, относится информация:" w:history="1">
              <w:r>
                <w:rPr>
                  <w:color w:val="0000FF"/>
                </w:rPr>
                <w:t>ч. 2 ст. 5</w:t>
              </w:r>
            </w:hyperlink>
            <w:r>
              <w:rPr>
                <w:color w:val="392C69"/>
              </w:rPr>
              <w:t xml:space="preserve"> (в ред. Федерального закона от 01.05.2019 N 93-ФЗ).</w:t>
            </w:r>
          </w:p>
        </w:tc>
      </w:tr>
    </w:tbl>
    <w:p w:rsidR="00000000" w:rsidRDefault="0077724F">
      <w:pPr>
        <w:pStyle w:val="ConsPlusNormal"/>
        <w:spacing w:before="300"/>
        <w:ind w:firstLine="540"/>
        <w:jc w:val="both"/>
      </w:pPr>
      <w:r>
        <w:t xml:space="preserve">4. Информационная продукция, содержащая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 к распространению на расстоянии менее чем сто метров по прямой линии без учета искусственных и естест</w:t>
      </w:r>
      <w:r>
        <w:t xml:space="preserve">венных преград от ближайшей точки, граничащей с территорией организации из числа организаций, указанных в </w:t>
      </w:r>
      <w:hyperlink w:anchor="Par230" w:tooltip="3.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" w:history="1">
        <w:r>
          <w:rPr>
            <w:color w:val="0000FF"/>
          </w:rPr>
          <w:t>части 3</w:t>
        </w:r>
      </w:hyperlink>
      <w:r>
        <w:t xml:space="preserve"> настоящей статьи, если нормативным правовым актом высшего исполнительного органа государственной власти субъекта Российской Федерации не установлено, что информационная продукция, содержащая информацию, запрещенную для распрост</w:t>
      </w:r>
      <w:r>
        <w:t xml:space="preserve">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допускается к распространению на территориях конкретных на</w:t>
      </w:r>
      <w:r>
        <w:t xml:space="preserve">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точки, граничащей с территорией организации из числа организаций, указанных в </w:t>
      </w:r>
      <w:hyperlink w:anchor="Par230" w:tooltip="3.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" w:history="1">
        <w:r>
          <w:rPr>
            <w:color w:val="0000FF"/>
          </w:rPr>
          <w:t>части 3</w:t>
        </w:r>
      </w:hyperlink>
      <w:r>
        <w:t xml:space="preserve"> настоящей статьи, но не менее чем пятьдесят метров от границ территорий указанных организаций. Та</w:t>
      </w:r>
      <w:r>
        <w:t>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Федерации.</w:t>
      </w:r>
    </w:p>
    <w:p w:rsidR="00000000" w:rsidRDefault="0077724F">
      <w:pPr>
        <w:pStyle w:val="ConsPlusNormal"/>
        <w:jc w:val="both"/>
      </w:pPr>
      <w:r>
        <w:t>(часть 4 введена Федеральным законом от 01.05.2019</w:t>
      </w:r>
      <w:r>
        <w:t xml:space="preserve">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5. В целях информирования распространителей информационной продукции сведения о находящихся в границах муниципального образования организациях, указанных в </w:t>
      </w:r>
      <w:hyperlink w:anchor="Par230" w:tooltip="3.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" w:history="1">
        <w:r>
          <w:rPr>
            <w:color w:val="0000FF"/>
          </w:rPr>
          <w:t>части 3</w:t>
        </w:r>
      </w:hyperlink>
      <w:r>
        <w:t xml:space="preserve"> настоящей статьи (с указанием их адреса, полного наименования, фирменного наименования (для </w:t>
      </w:r>
      <w:r>
        <w:lastRenderedPageBreak/>
        <w:t>коммерческих организаций), размещаются органом местного самоуправления на е</w:t>
      </w:r>
      <w:r>
        <w:t>го официальном сайте в информационно-телекоммуникационной сети "Интернет", а в случае отсутствия технической возможности разместить данные сведения на официальном сайте органа местного самоуправления в информационно-телекоммуникационной сети "Интернет" дан</w:t>
      </w:r>
      <w:r>
        <w:t xml:space="preserve">ные сведения размещаются на официальном сайте субъекта Российской Федерации в информационно-телекоммуникационной сети "Интернет", в границах которого находится соответствующее муниципальное образование. Порядок размещения сведений о находящихся в границах </w:t>
      </w:r>
      <w:r>
        <w:t xml:space="preserve">муниципального образования организациях, указанных в </w:t>
      </w:r>
      <w:hyperlink w:anchor="Par230" w:tooltip="3.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" w:history="1">
        <w:r>
          <w:rPr>
            <w:color w:val="0000FF"/>
          </w:rPr>
          <w:t>части 3</w:t>
        </w:r>
      </w:hyperlink>
      <w:r>
        <w:t xml:space="preserve"> настоящей статьи, устана</w:t>
      </w:r>
      <w:r>
        <w:t>вливается нормативным правовым актом высшего исполнительного органа государственной власти субъекта Российской Федерации, в границах которого находится соответствующее муниципальное образование.</w:t>
      </w:r>
    </w:p>
    <w:p w:rsidR="00000000" w:rsidRDefault="0077724F">
      <w:pPr>
        <w:pStyle w:val="ConsPlusNormal"/>
        <w:jc w:val="both"/>
      </w:pPr>
      <w:r>
        <w:t>(часть 5 введена Федеральным законом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</w:t>
      </w:r>
      <w:r>
        <w:t xml:space="preserve">. Продажа, прокат, аренда, а также выдача из фондов общедоступных библиотек информационной продукции, содержащей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лицам, не достигшим восемнадцатилетнего возраста, не допускается. В случае возникновения у продавца или арендодателя, непосредственно осуществляющих продажу, сдачу в</w:t>
      </w:r>
      <w:r>
        <w:t xml:space="preserve"> прокат или аренду информационной продукции, содержащей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сомнения в достижении лицом, желающим приобрести, взять в прокат или аренду указанную продукцию, совершеннолетия продавец или арендодатель вправе потребовать у этого лица документ, удостоверяющий личность (в том числе доку</w:t>
      </w:r>
      <w:r>
        <w:t>мент, удостоверяющий личность иностранного гражданина или лица без гражданства в Российской Федерации) и позволяющий установить возраст этого лица. Перечень соответствующих документов устанавливается уполномоченным Правительством Российской Федерации федер</w:t>
      </w:r>
      <w:r>
        <w:t>альным органом исполнительной власти.</w:t>
      </w:r>
    </w:p>
    <w:p w:rsidR="00000000" w:rsidRDefault="0077724F">
      <w:pPr>
        <w:pStyle w:val="ConsPlusNormal"/>
        <w:jc w:val="both"/>
      </w:pPr>
      <w:r>
        <w:t>(часть 6 введена Федеральным законом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7. Продажа информационной продукции, содержащей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с использованием автоматов не допускается.</w:t>
      </w:r>
    </w:p>
    <w:p w:rsidR="00000000" w:rsidRDefault="0077724F">
      <w:pPr>
        <w:pStyle w:val="ConsPlusNormal"/>
        <w:jc w:val="both"/>
      </w:pPr>
      <w:r>
        <w:t>(часть 7 введена Федеральным законом от 01.05.2019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8. Предоставление и размещени</w:t>
      </w:r>
      <w:r>
        <w:t xml:space="preserve">е информационной продукции, содержащей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</w:t>
      </w:r>
      <w:r>
        <w:t>рального закона, и находящейся в фондах общедоступных библиотек, осуществляются общедоступными библиотеками в соответствии с правилами, утвержденными федеральным органом исполнительной власти в сфере культуры.</w:t>
      </w:r>
    </w:p>
    <w:p w:rsidR="00000000" w:rsidRDefault="0077724F">
      <w:pPr>
        <w:pStyle w:val="ConsPlusNormal"/>
        <w:jc w:val="both"/>
      </w:pPr>
      <w:r>
        <w:t>(часть 8 введена Федеральным законом от 01.05.</w:t>
      </w:r>
      <w:r>
        <w:t>2019 N 93-ФЗ)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9. При размещении анонсов фильмов, содержащих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</w:t>
        </w:r>
        <w:r>
          <w:rPr>
            <w:color w:val="0000FF"/>
          </w:rPr>
          <w:t xml:space="preserve"> 5</w:t>
        </w:r>
      </w:hyperlink>
      <w:r>
        <w:t xml:space="preserve"> настоящего Федерального закона, не допускается использование фрагментов указанных фильмов, содержащих информацию, запрещенную для распространения среди детей в соответствии с </w:t>
      </w:r>
      <w:hyperlink w:anchor="Par75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перед началом демонстрации фильма при кино- и видеообслуживании, классифицированного по категории информационной продукции, указанной в </w:t>
      </w:r>
      <w:hyperlink w:anchor="Par109" w:tooltip="1) информационная продукция для детей, не достигших возраста шести лет;" w:history="1">
        <w:r>
          <w:rPr>
            <w:color w:val="0000FF"/>
          </w:rPr>
          <w:t>пунктах 1</w:t>
        </w:r>
      </w:hyperlink>
      <w:r>
        <w:t xml:space="preserve"> - </w:t>
      </w:r>
      <w:hyperlink w:anchor="Par112" w:tooltip="4) информационная продукция для детей, достигших возраста шестнадцати лет;" w:history="1">
        <w:r>
          <w:rPr>
            <w:color w:val="0000FF"/>
          </w:rPr>
          <w:t>4 части 3 статьи 6</w:t>
        </w:r>
      </w:hyperlink>
      <w:r>
        <w:t xml:space="preserve"> настоящего Федерального закона.</w:t>
      </w:r>
    </w:p>
    <w:p w:rsidR="00000000" w:rsidRDefault="0077724F">
      <w:pPr>
        <w:pStyle w:val="ConsPlusNormal"/>
        <w:jc w:val="both"/>
      </w:pPr>
      <w:r>
        <w:lastRenderedPageBreak/>
        <w:t>(часть 9 введена Федерал</w:t>
      </w:r>
      <w:r>
        <w:t>ьным законом от 01.05.2019 N 93-ФЗ)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bookmarkStart w:id="23" w:name="Par249"/>
      <w:bookmarkEnd w:id="23"/>
      <w:r>
        <w:t>Статья 17. Общие требования к экспертизе информационной продукции</w:t>
      </w:r>
    </w:p>
    <w:p w:rsidR="00000000" w:rsidRDefault="0077724F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 xml:space="preserve"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государственной </w:t>
      </w:r>
      <w:r>
        <w:t>власти, органов местного самоуправления,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экспертизы информационной продукции заинтересованное лицо впра</w:t>
      </w:r>
      <w:r>
        <w:t>ве оспорить экспертное заключение в судебном порядке.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2.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</w:t>
      </w:r>
      <w:r>
        <w:t>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</w:t>
      </w:r>
      <w:r>
        <w:t>ванных им экспертов и экспертных организаций.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</w:t>
      </w:r>
      <w:r>
        <w:t>ли доступ к таким сведениям ограничен в соответствии с федеральными законами.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официальном </w:t>
      </w:r>
      <w:r>
        <w:t>сайте следующие сведения из реестра аккредитованных экспертов и экспертных организаций: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осуществления эк</w:t>
      </w:r>
      <w:r>
        <w:t>спертной деятельности (в отношении аккредитованных экспертных организаций);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фамилия, имя и (в случае, если имеется) отчество индивидуального предпринимателя, адреса мест осуществления экспертной деятельности (в отношении аккредитованных экспертов, являю</w:t>
      </w:r>
      <w:r>
        <w:t>щихся индивидуальными предпринимателями);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</w:t>
      </w:r>
      <w:r>
        <w:t>ных экспертов, являющихся работниками экспертных организаций);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номер и дата выдачи аттестата аккредитации;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5) номер и дата приказа (распоряжения должностного лица) уполномоченного </w:t>
      </w:r>
      <w:r>
        <w:lastRenderedPageBreak/>
        <w:t>Правительством Российской Федерации федерального органа исполнительной вл</w:t>
      </w:r>
      <w:r>
        <w:t>асти об аккредитации эксперта или экспертной организации;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7) сведения о приостановлении или прекращении действия выд</w:t>
      </w:r>
      <w:r>
        <w:t>анного аттестата аккредитации.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</w:t>
      </w:r>
      <w:r>
        <w:t>астной психологии, возрастной физиологии, детской психиатрии, за исключением лиц: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</w:t>
      </w:r>
      <w:r>
        <w:t>против семьи и несовершеннолетних, умышленных преступлений против здоровья населения и общественной нравственности;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6. Порядок про</w:t>
      </w:r>
      <w:r>
        <w:t>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7. Экспертиза информационной продукции может п</w:t>
      </w:r>
      <w:r>
        <w:t>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8. Срок проведения экспертизы информационной продукции не может превышать тридцать дней с момента заключения договора о ее</w:t>
      </w:r>
      <w:r>
        <w:t xml:space="preserve"> проведении.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18. Экспертное заключение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По окончании эк</w:t>
      </w:r>
      <w:r>
        <w:t>спертизы информационной продукции дается экспертное заключение.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В экспертном заключении указываются: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работы по специальности, наличие ученой степени, ученого звания, занимаемая должность, место работы);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lastRenderedPageBreak/>
        <w:t>3) вопросы, поставленные перед экспертом, экспе</w:t>
      </w:r>
      <w:r>
        <w:t>ртами;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5) содержание и результаты исследований с указанием методик;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7) выв</w:t>
      </w:r>
      <w:r>
        <w:t>оды о наличии или об отсутствии в информационной продукции информации, причиняющей вред здоровью и (или) развитию детей, о соответствии или о несоответствии информационной продукции определенной категории информационной продукции, о соответствии или о несо</w:t>
      </w:r>
      <w:r>
        <w:t>ответствии информационной продукции знаку информационной продукции.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3. Экспертное заключение комиссионной экспертизы подписывается всеми экспертами, участвовавшими в проведении указанной экспертизы, если их мнения по поставленным вопросам совпадают. В случ</w:t>
      </w:r>
      <w:r>
        <w:t>ае возникновения разногласий каждый эксперт дает отдельное экспертное заключение по вопросам, вызвавшим разногласия. Каждый эксперт, участвовавший в проведении комплексной экспертизы, подписывает часть экспертного заключения, содержащую описание проведенны</w:t>
      </w:r>
      <w:r>
        <w:t>х им исследований, и несет за нее ответственность.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4. Экспертное заключение составляется в трех экземплярах для передачи заказчику экспертизы информационной продукции, для направления в течение двух рабочих дней со дня подписания экспертного заключения в у</w:t>
      </w:r>
      <w:r>
        <w:t>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</w:t>
      </w:r>
    </w:p>
    <w:p w:rsidR="00000000" w:rsidRDefault="0077724F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5. Информация о проведенной экс</w:t>
      </w:r>
      <w:r>
        <w:t>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официальном сайте в течение двух рабочи</w:t>
      </w:r>
      <w:r>
        <w:t>х дней со дня получения экспертного заключения.</w:t>
      </w:r>
    </w:p>
    <w:p w:rsidR="00000000" w:rsidRDefault="0077724F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6. Повторное проведение экспертизы конкретной информационной продукции допускается в порядке, установленном процессуальным законодательством, при р</w:t>
      </w:r>
      <w:r>
        <w:t>ассмотрении судом споров, связанных с результатами проведенной экспертизы информационной продукции.</w:t>
      </w:r>
    </w:p>
    <w:p w:rsidR="00000000" w:rsidRDefault="0077724F">
      <w:pPr>
        <w:pStyle w:val="ConsPlusNormal"/>
        <w:jc w:val="both"/>
      </w:pPr>
      <w:r>
        <w:t>(часть 6 введена Федеральным законом от 28.07.2012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В срок не позднее чем пят</w:t>
      </w:r>
      <w:r>
        <w:t>надцать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решение: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24" w:name="Par293"/>
      <w:bookmarkEnd w:id="24"/>
      <w:r>
        <w:t>1) о несоответствии информационной продукции требованиям настоящего Федеральног</w:t>
      </w:r>
      <w:r>
        <w:t xml:space="preserve">о закона и вынесении предписания об устранении выявленного нарушения в случае, если в </w:t>
      </w:r>
      <w:r>
        <w:lastRenderedPageBreak/>
        <w:t>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</w:t>
      </w:r>
      <w:r>
        <w:t>ка информационной продукции определенной категории информационной продукции;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 xml:space="preserve">2) о соответствии информационной продукции требованиям настоящего Федерального закона и об отказе в вынесении указанного в </w:t>
      </w:r>
      <w:hyperlink w:anchor="Par293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jc w:val="center"/>
        <w:outlineLvl w:val="0"/>
      </w:pPr>
      <w:r>
        <w:t>Глава 5. ГОСУДАРСТВЕННЫЙ НАДЗОР И ОБЩЕСТВЕННЫЙ</w:t>
      </w:r>
    </w:p>
    <w:p w:rsidR="00000000" w:rsidRDefault="0077724F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77724F">
      <w:pPr>
        <w:pStyle w:val="ConsPlusTitle"/>
        <w:jc w:val="center"/>
      </w:pPr>
      <w:r>
        <w:t>Р</w:t>
      </w:r>
      <w:r>
        <w:t>ОССИЙСКОЙ ФЕДЕРАЦИИ О ЗАЩИТЕ ДЕТЕЙ ОТ</w:t>
      </w:r>
    </w:p>
    <w:p w:rsidR="00000000" w:rsidRDefault="0077724F">
      <w:pPr>
        <w:pStyle w:val="ConsPlusTitle"/>
        <w:jc w:val="center"/>
      </w:pPr>
      <w:r>
        <w:t>ИНФОРМАЦИИ, ПРИЧИНЯЮЩЕЙ ВРЕД ИХ</w:t>
      </w:r>
    </w:p>
    <w:p w:rsidR="00000000" w:rsidRDefault="0077724F">
      <w:pPr>
        <w:pStyle w:val="ConsPlusTitle"/>
        <w:jc w:val="center"/>
      </w:pPr>
      <w:r>
        <w:t>ЗДОРОВЬЮ И (ИЛИ) РАЗВИТИЮ</w:t>
      </w:r>
    </w:p>
    <w:p w:rsidR="00000000" w:rsidRDefault="0077724F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77724F">
      <w:pPr>
        <w:pStyle w:val="ConsPlusNormal"/>
        <w:jc w:val="center"/>
      </w:pPr>
      <w:r>
        <w:t>от 14.10.2014 N 307-ФЗ)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77724F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Государственн</w:t>
      </w:r>
      <w:r>
        <w:t>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федеральный орган исполнительной власти, осуществляющий функции по контрол</w:t>
      </w:r>
      <w:r>
        <w:t>ю и надзору в сфере средств массовой информации, в том числе электронных, и массовых коммуникаций, информационных технологий и связи, федеральный орган исполнительной власти, осуществляющий федеральный государственный надзор в области защиты прав потребите</w:t>
      </w:r>
      <w:r>
        <w:t>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77724F">
      <w:pPr>
        <w:pStyle w:val="ConsPlusNormal"/>
        <w:jc w:val="both"/>
      </w:pPr>
      <w:r>
        <w:t>(часть 1 в ред. Федерального закона от 14.10.2014 N 307-ФЗ)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Утратил силу. - Федеральный закон от 14.10.2014 N 307-ФЗ.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21. О</w:t>
      </w:r>
      <w:r>
        <w:t>бщественный контроль в сфере защиты детей от информации, причиняющей вред их здоровью и (или) развитию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</w:t>
      </w:r>
      <w:r>
        <w:t>и,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закона.</w:t>
      </w:r>
    </w:p>
    <w:p w:rsidR="00000000" w:rsidRDefault="0077724F">
      <w:pPr>
        <w:pStyle w:val="ConsPlusNormal"/>
        <w:spacing w:before="240"/>
        <w:ind w:firstLine="540"/>
        <w:jc w:val="both"/>
      </w:pPr>
      <w:r>
        <w:t>2. При осуществлении общественного контроля общественные объединения и иные неко</w:t>
      </w:r>
      <w:r>
        <w:t>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линий".</w:t>
      </w:r>
    </w:p>
    <w:p w:rsidR="00000000" w:rsidRDefault="0077724F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jc w:val="center"/>
        <w:outlineLvl w:val="0"/>
      </w:pPr>
      <w:r>
        <w:t>Глава 6. ОТВЕТСТВЕ</w:t>
      </w:r>
      <w:r>
        <w:t>ННОСТЬ ЗА ПРАВОНАРУШЕНИЯ В СФЕРЕ</w:t>
      </w:r>
    </w:p>
    <w:p w:rsidR="00000000" w:rsidRDefault="0077724F">
      <w:pPr>
        <w:pStyle w:val="ConsPlusTitle"/>
        <w:jc w:val="center"/>
      </w:pPr>
      <w:r>
        <w:lastRenderedPageBreak/>
        <w:t>ЗАЩИТЫ ДЕТЕЙ ОТ ИНФОРМАЦИИ, ПРИЧИНЯЮЩЕЙ ВРЕД ИХ ЗДОРОВЬЮ</w:t>
      </w:r>
    </w:p>
    <w:p w:rsidR="00000000" w:rsidRDefault="0077724F">
      <w:pPr>
        <w:pStyle w:val="ConsPlusTitle"/>
        <w:jc w:val="center"/>
      </w:pPr>
      <w:r>
        <w:t>И (ИЛИ) РАЗВИТИЮ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Федерации.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Title"/>
        <w:ind w:firstLine="540"/>
        <w:jc w:val="both"/>
        <w:outlineLvl w:val="1"/>
      </w:pPr>
      <w:r>
        <w:t>Статья</w:t>
      </w:r>
      <w:r>
        <w:t xml:space="preserve"> 23. Порядок вступления в силу настоящего Федерального закона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ind w:firstLine="540"/>
        <w:jc w:val="both"/>
      </w:pPr>
      <w:r>
        <w:t>1. Настоящий Федеральный закон вступает в силу с 1 сентября 2012 года.</w:t>
      </w:r>
    </w:p>
    <w:p w:rsidR="00000000" w:rsidRDefault="0077724F">
      <w:pPr>
        <w:pStyle w:val="ConsPlusNormal"/>
        <w:spacing w:before="240"/>
        <w:ind w:firstLine="540"/>
        <w:jc w:val="both"/>
      </w:pPr>
      <w:bookmarkStart w:id="25" w:name="Par330"/>
      <w:bookmarkEnd w:id="25"/>
      <w:r>
        <w:t xml:space="preserve">2. Положения </w:t>
      </w:r>
      <w:hyperlink w:anchor="Par181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</w:t>
        </w:r>
        <w:r>
          <w:rPr>
            <w:color w:val="0000FF"/>
          </w:rPr>
          <w:t>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77724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7724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77724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Ч. 3 ст. 23 распространяется на правоотношения, возникшие с 01.0</w:t>
            </w:r>
            <w:r>
              <w:rPr>
                <w:color w:val="392C69"/>
              </w:rPr>
              <w:t>9.2012.</w:t>
            </w:r>
          </w:p>
        </w:tc>
      </w:tr>
    </w:tbl>
    <w:p w:rsidR="00000000" w:rsidRDefault="0077724F">
      <w:pPr>
        <w:pStyle w:val="ConsPlusNormal"/>
        <w:spacing w:before="300"/>
        <w:ind w:firstLine="540"/>
        <w:jc w:val="both"/>
      </w:pPr>
      <w:r>
        <w:t xml:space="preserve">3. Положения </w:t>
      </w:r>
      <w:hyperlink w:anchor="Par181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статьи 12</w:t>
        </w:r>
      </w:hyperlink>
      <w:r>
        <w:t xml:space="preserve">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продукцию.</w:t>
      </w:r>
    </w:p>
    <w:p w:rsidR="00000000" w:rsidRDefault="0077724F">
      <w:pPr>
        <w:pStyle w:val="ConsPlusNormal"/>
        <w:jc w:val="both"/>
      </w:pPr>
      <w:r>
        <w:t>(часть 3 введена Федеральным законом от 01.05.2019 N 93-ФЗ)</w:t>
      </w:r>
    </w:p>
    <w:p w:rsidR="00000000" w:rsidRDefault="0077724F">
      <w:pPr>
        <w:pStyle w:val="ConsPlusNormal"/>
        <w:ind w:firstLine="540"/>
        <w:jc w:val="both"/>
      </w:pPr>
    </w:p>
    <w:p w:rsidR="00000000" w:rsidRDefault="0077724F">
      <w:pPr>
        <w:pStyle w:val="ConsPlusNormal"/>
        <w:jc w:val="right"/>
      </w:pPr>
      <w:r>
        <w:t>Президент</w:t>
      </w:r>
    </w:p>
    <w:p w:rsidR="00000000" w:rsidRDefault="0077724F">
      <w:pPr>
        <w:pStyle w:val="ConsPlusNormal"/>
        <w:jc w:val="right"/>
      </w:pPr>
      <w:r>
        <w:t>Российской Федерации</w:t>
      </w:r>
    </w:p>
    <w:p w:rsidR="00000000" w:rsidRDefault="0077724F">
      <w:pPr>
        <w:pStyle w:val="ConsPlusNormal"/>
        <w:jc w:val="right"/>
      </w:pPr>
      <w:r>
        <w:t>Д.МЕДВЕДЕВ</w:t>
      </w:r>
    </w:p>
    <w:p w:rsidR="00000000" w:rsidRDefault="0077724F">
      <w:pPr>
        <w:pStyle w:val="ConsPlusNormal"/>
      </w:pPr>
      <w:r>
        <w:t>Москва, Кремль</w:t>
      </w:r>
    </w:p>
    <w:p w:rsidR="00000000" w:rsidRDefault="0077724F">
      <w:pPr>
        <w:pStyle w:val="ConsPlusNormal"/>
        <w:spacing w:before="240"/>
      </w:pPr>
      <w:r>
        <w:t>29 декабря 2010 года</w:t>
      </w:r>
    </w:p>
    <w:p w:rsidR="00000000" w:rsidRDefault="0077724F">
      <w:pPr>
        <w:pStyle w:val="ConsPlusNormal"/>
        <w:spacing w:before="240"/>
      </w:pPr>
      <w:r>
        <w:t>N 436-ФЗ</w:t>
      </w:r>
    </w:p>
    <w:p w:rsidR="00000000" w:rsidRDefault="0077724F">
      <w:pPr>
        <w:pStyle w:val="ConsPlusNormal"/>
      </w:pPr>
    </w:p>
    <w:p w:rsidR="00000000" w:rsidRDefault="0077724F">
      <w:pPr>
        <w:pStyle w:val="ConsPlusNormal"/>
      </w:pPr>
    </w:p>
    <w:p w:rsidR="0077724F" w:rsidRDefault="007772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7724F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24F" w:rsidRDefault="0077724F">
      <w:pPr>
        <w:spacing w:after="0" w:line="240" w:lineRule="auto"/>
      </w:pPr>
      <w:r>
        <w:separator/>
      </w:r>
    </w:p>
  </w:endnote>
  <w:endnote w:type="continuationSeparator" w:id="0">
    <w:p w:rsidR="0077724F" w:rsidRDefault="0077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7724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7724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7724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7724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04450F">
            <w:rPr>
              <w:sz w:val="20"/>
              <w:szCs w:val="20"/>
            </w:rPr>
            <w:fldChar w:fldCharType="separate"/>
          </w:r>
          <w:r w:rsidR="0004450F">
            <w:rPr>
              <w:noProof/>
              <w:sz w:val="20"/>
              <w:szCs w:val="20"/>
            </w:rPr>
            <w:t>21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04450F">
            <w:rPr>
              <w:sz w:val="20"/>
              <w:szCs w:val="20"/>
            </w:rPr>
            <w:fldChar w:fldCharType="separate"/>
          </w:r>
          <w:r w:rsidR="0004450F">
            <w:rPr>
              <w:noProof/>
              <w:sz w:val="20"/>
              <w:szCs w:val="20"/>
            </w:rPr>
            <w:t>21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7724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24F" w:rsidRDefault="0077724F">
      <w:pPr>
        <w:spacing w:after="0" w:line="240" w:lineRule="auto"/>
      </w:pPr>
      <w:r>
        <w:separator/>
      </w:r>
    </w:p>
  </w:footnote>
  <w:footnote w:type="continuationSeparator" w:id="0">
    <w:p w:rsidR="0077724F" w:rsidRDefault="00777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7724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29.12.2010 N 436-ФЗ</w:t>
          </w:r>
          <w:r>
            <w:rPr>
              <w:sz w:val="16"/>
              <w:szCs w:val="16"/>
            </w:rPr>
            <w:br/>
            <w:t>(ред. от 01.05.2019)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7724F">
          <w:pPr>
            <w:pStyle w:val="ConsPlusNormal"/>
            <w:jc w:val="center"/>
          </w:pPr>
        </w:p>
        <w:p w:rsidR="00000000" w:rsidRDefault="0077724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7724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Документ предоста</w:t>
          </w:r>
          <w:r>
            <w:rPr>
              <w:sz w:val="18"/>
              <w:szCs w:val="18"/>
            </w:rPr>
            <w:t xml:space="preserve">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03.02.2020</w:t>
          </w:r>
        </w:p>
      </w:tc>
    </w:tr>
  </w:tbl>
  <w:p w:rsidR="00000000" w:rsidRDefault="0077724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7724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0F"/>
    <w:rsid w:val="0004450F"/>
    <w:rsid w:val="0077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74C88B-5048-4D56-A83B-2050CB78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9384</Words>
  <Characters>53495</Characters>
  <Application>Microsoft Office Word</Application>
  <DocSecurity>2</DocSecurity>
  <Lines>445</Lines>
  <Paragraphs>125</Paragraphs>
  <ScaleCrop>false</ScaleCrop>
  <Company>КонсультантПлюс Версия 4018.00.50</Company>
  <LinksUpToDate>false</LinksUpToDate>
  <CharactersWithSpaces>62754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01.05.2019)"О защите детей от информации, причиняющей вред их здоровью и развитию"(с изм. и доп., вступ. в силу с 29.10.2019)</dc:title>
  <dc:subject/>
  <dc:creator>semen</dc:creator>
  <cp:keywords/>
  <dc:description/>
  <cp:lastModifiedBy>semen</cp:lastModifiedBy>
  <cp:revision>2</cp:revision>
  <dcterms:created xsi:type="dcterms:W3CDTF">2020-02-03T10:00:00Z</dcterms:created>
  <dcterms:modified xsi:type="dcterms:W3CDTF">2020-02-03T10:00:00Z</dcterms:modified>
</cp:coreProperties>
</file>